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1042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6" w:lineRule="auto"/>
        <w:jc w:val="center"/>
        <w:textAlignment w:val="auto"/>
        <w:rPr>
          <w:sz w:val="24"/>
          <w:szCs w:val="24"/>
          <w:highlight w:val="none"/>
        </w:rPr>
      </w:pPr>
      <w:bookmarkStart w:id="0" w:name="成交结果公告"/>
      <w:bookmarkEnd w:id="0"/>
      <w:r>
        <w:rPr>
          <w:b/>
          <w:bCs/>
          <w:sz w:val="36"/>
          <w:szCs w:val="36"/>
          <w:highlight w:val="none"/>
        </w:rPr>
        <w:t>成交结果公告</w:t>
      </w:r>
    </w:p>
    <w:p w14:paraId="3DC414E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left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sz w:val="24"/>
          <w:szCs w:val="24"/>
          <w:highlight w:val="none"/>
        </w:rPr>
        <w:t>一、项目编号：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HHZB-2024-0</w:t>
      </w:r>
      <w:r>
        <w:rPr>
          <w:rFonts w:hint="eastAsia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64</w:t>
      </w:r>
    </w:p>
    <w:p w14:paraId="571D15D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left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sz w:val="24"/>
          <w:szCs w:val="24"/>
          <w:highlight w:val="none"/>
        </w:rPr>
        <w:t>二、项目名称：</w:t>
      </w:r>
      <w:r>
        <w:rPr>
          <w:rFonts w:hint="eastAsia"/>
          <w:sz w:val="24"/>
          <w:szCs w:val="24"/>
          <w:highlight w:val="none"/>
          <w:lang w:val="en-US" w:eastAsia="zh-CN"/>
        </w:rPr>
        <w:t>丰南职教中心食堂钢屋架除锈防腐工程</w:t>
      </w:r>
    </w:p>
    <w:p w14:paraId="532A303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left"/>
        <w:textAlignment w:val="auto"/>
        <w:rPr>
          <w:rFonts w:hint="eastAsia" w:cs="宋体"/>
          <w:color w:val="00000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sz w:val="24"/>
          <w:szCs w:val="24"/>
          <w:highlight w:val="none"/>
        </w:rPr>
        <w:t>三、成交信</w:t>
      </w:r>
      <w:r>
        <w:rPr>
          <w:rFonts w:hint="eastAsia" w:ascii="宋体" w:cs="宋体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息</w:t>
      </w:r>
      <w:r>
        <w:rPr>
          <w:rFonts w:hint="eastAsia" w:cs="宋体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：</w:t>
      </w:r>
    </w:p>
    <w:p w14:paraId="6AC79EE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en-US" w:eastAsia="zh-CN"/>
        </w:rPr>
        <w:t>供应商名称</w:t>
      </w:r>
      <w:r>
        <w:rPr>
          <w:rFonts w:hint="eastAsia"/>
          <w:sz w:val="24"/>
          <w:szCs w:val="24"/>
          <w:highlight w:val="none"/>
          <w:lang w:val="en-US" w:eastAsia="zh-CN"/>
        </w:rPr>
        <w:t>：</w:t>
      </w:r>
      <w:r>
        <w:rPr>
          <w:rFonts w:hint="eastAsia"/>
          <w:sz w:val="24"/>
          <w:szCs w:val="24"/>
        </w:rPr>
        <w:t>炎圭金建设工程有限公司</w:t>
      </w:r>
      <w:r>
        <w:rPr>
          <w:rFonts w:hint="eastAsia" w:ascii="宋体" w:hAnsi="Times New Roman" w:eastAsia="宋体" w:cs="宋体"/>
          <w:sz w:val="24"/>
          <w:szCs w:val="24"/>
          <w:highlight w:val="none"/>
          <w:lang w:val="en-US" w:eastAsia="zh-CN"/>
        </w:rPr>
        <w:t xml:space="preserve"> </w:t>
      </w:r>
    </w:p>
    <w:p w14:paraId="434A911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480" w:firstLineChars="200"/>
        <w:jc w:val="left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en-US" w:eastAsia="zh-CN"/>
        </w:rPr>
        <w:t>供应</w:t>
      </w:r>
      <w:r>
        <w:rPr>
          <w:rFonts w:hint="default" w:ascii="宋体" w:hAnsi="Times New Roman" w:eastAsia="宋体" w:cs="宋体"/>
          <w:kern w:val="2"/>
          <w:sz w:val="24"/>
          <w:szCs w:val="24"/>
          <w:highlight w:val="none"/>
          <w:lang w:val="en-US" w:eastAsia="zh-CN" w:bidi="zh-CN"/>
        </w:rPr>
        <w:t>商地址</w:t>
      </w:r>
      <w:r>
        <w:rPr>
          <w:rFonts w:hint="eastAsia" w:ascii="宋体" w:hAnsi="Times New Roman" w:eastAsia="宋体" w:cs="宋体"/>
          <w:kern w:val="2"/>
          <w:sz w:val="24"/>
          <w:szCs w:val="24"/>
          <w:highlight w:val="none"/>
          <w:lang w:val="en-US" w:eastAsia="zh-CN" w:bidi="zh-CN"/>
        </w:rPr>
        <w:t>：</w:t>
      </w:r>
      <w:r>
        <w:rPr>
          <w:rFonts w:hint="eastAsia" w:cs="宋体"/>
          <w:kern w:val="2"/>
          <w:sz w:val="24"/>
          <w:szCs w:val="24"/>
          <w:highlight w:val="none"/>
          <w:lang w:val="en-US" w:eastAsia="zh-CN" w:bidi="zh-CN"/>
        </w:rPr>
        <w:t>河北省唐山市曹妃甸区海诺商务会馆B座310</w:t>
      </w:r>
    </w:p>
    <w:p w14:paraId="3FEB8C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480" w:firstLineChars="200"/>
        <w:jc w:val="left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en-US" w:eastAsia="zh-CN"/>
        </w:rPr>
        <w:t>合同履行期限</w:t>
      </w:r>
      <w:r>
        <w:rPr>
          <w:rFonts w:hint="eastAsia"/>
          <w:sz w:val="24"/>
          <w:szCs w:val="24"/>
          <w:highlight w:val="none"/>
          <w:lang w:val="en-US" w:eastAsia="zh-CN"/>
        </w:rPr>
        <w:t>：5日历天</w:t>
      </w:r>
      <w:bookmarkStart w:id="1" w:name="_GoBack"/>
      <w:bookmarkEnd w:id="1"/>
    </w:p>
    <w:p w14:paraId="50E1FFC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480" w:firstLineChars="200"/>
        <w:jc w:val="left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en-US" w:eastAsia="zh-CN"/>
        </w:rPr>
        <w:t>质量标准：</w:t>
      </w:r>
      <w:r>
        <w:rPr>
          <w:rFonts w:hint="eastAsia"/>
          <w:sz w:val="24"/>
          <w:szCs w:val="24"/>
          <w:highlight w:val="none"/>
          <w:lang w:val="en-US" w:eastAsia="zh-CN"/>
        </w:rPr>
        <w:t>合格</w:t>
      </w:r>
    </w:p>
    <w:p w14:paraId="06417E5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480" w:firstLineChars="200"/>
        <w:jc w:val="left"/>
        <w:textAlignment w:val="auto"/>
        <w:rPr>
          <w:rFonts w:hint="eastAsia" w:ascii="宋体" w:hAnsi="Times New Roman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/>
          <w:sz w:val="24"/>
          <w:szCs w:val="24"/>
          <w:highlight w:val="none"/>
          <w:lang w:val="en-US" w:eastAsia="zh-CN"/>
        </w:rPr>
        <w:t>成</w:t>
      </w:r>
      <w:r>
        <w:rPr>
          <w:rFonts w:hint="default" w:ascii="宋体" w:hAnsi="Times New Roman" w:eastAsia="宋体" w:cs="宋体"/>
          <w:sz w:val="24"/>
          <w:szCs w:val="24"/>
          <w:highlight w:val="none"/>
          <w:lang w:val="en-US" w:eastAsia="zh-CN"/>
        </w:rPr>
        <w:t>交金额</w:t>
      </w:r>
      <w:r>
        <w:rPr>
          <w:rFonts w:hint="eastAsia" w:ascii="宋体" w:hAnsi="Times New Roman" w:eastAsia="宋体" w:cs="宋体"/>
          <w:sz w:val="24"/>
          <w:szCs w:val="24"/>
          <w:highlight w:val="none"/>
          <w:lang w:val="en-US" w:eastAsia="zh-CN"/>
        </w:rPr>
        <w:t>：</w:t>
      </w:r>
      <w:r>
        <w:rPr>
          <w:rFonts w:hint="eastAsia" w:cs="宋体"/>
          <w:sz w:val="24"/>
          <w:szCs w:val="24"/>
          <w:highlight w:val="none"/>
          <w:lang w:val="en-US" w:eastAsia="zh-CN"/>
        </w:rPr>
        <w:t>68382元</w:t>
      </w:r>
    </w:p>
    <w:p w14:paraId="0254966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480" w:firstLineChars="200"/>
        <w:jc w:val="left"/>
        <w:textAlignment w:val="auto"/>
        <w:rPr>
          <w:rFonts w:hint="default" w:ascii="宋体" w:hAnsi="Times New Roman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Times New Roman" w:eastAsia="宋体" w:cs="宋体"/>
          <w:sz w:val="24"/>
          <w:szCs w:val="24"/>
          <w:highlight w:val="none"/>
          <w:lang w:val="en-US" w:eastAsia="zh-CN"/>
        </w:rPr>
        <w:t>项目经理：</w:t>
      </w:r>
      <w:r>
        <w:rPr>
          <w:rFonts w:hint="eastAsia" w:cs="宋体"/>
          <w:sz w:val="24"/>
          <w:szCs w:val="24"/>
          <w:highlight w:val="none"/>
          <w:lang w:val="en-US" w:eastAsia="zh-CN"/>
        </w:rPr>
        <w:t xml:space="preserve"> 孙超   证书编号： 冀213212147388   </w:t>
      </w:r>
    </w:p>
    <w:p w14:paraId="3D22C12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70" w:rightChars="0"/>
        <w:textAlignment w:val="auto"/>
        <w:rPr>
          <w:rFonts w:hint="default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四、</w:t>
      </w:r>
      <w:r>
        <w:rPr>
          <w:sz w:val="24"/>
          <w:szCs w:val="24"/>
          <w:highlight w:val="none"/>
        </w:rPr>
        <w:t>评审专家名单：</w:t>
      </w:r>
      <w:r>
        <w:rPr>
          <w:rFonts w:hint="eastAsia"/>
          <w:spacing w:val="-1"/>
          <w:highlight w:val="none"/>
          <w:lang w:val="en-US" w:eastAsia="zh-CN"/>
        </w:rPr>
        <w:t>组长：李旭平  成员：李红芹、刘鸿昌</w:t>
      </w:r>
    </w:p>
    <w:p w14:paraId="35E79DA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70" w:rightChars="0"/>
        <w:textAlignment w:val="auto"/>
        <w:rPr>
          <w:sz w:val="24"/>
          <w:szCs w:val="24"/>
          <w:highlight w:val="none"/>
        </w:rPr>
      </w:pPr>
      <w:r>
        <w:rPr>
          <w:rFonts w:hint="eastAsia" w:ascii="宋体" w:hAnsi="Times New Roman" w:eastAsia="宋体" w:cs="宋体"/>
          <w:sz w:val="24"/>
          <w:szCs w:val="24"/>
          <w:lang w:val="zh-CN" w:eastAsia="zh-CN" w:bidi="zh-CN"/>
        </w:rPr>
        <w:t>五、</w:t>
      </w:r>
      <w:r>
        <w:rPr>
          <w:sz w:val="24"/>
          <w:szCs w:val="24"/>
          <w:highlight w:val="none"/>
        </w:rPr>
        <w:t>公告期限</w:t>
      </w:r>
    </w:p>
    <w:p w14:paraId="65D2111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480" w:firstLineChars="200"/>
        <w:jc w:val="left"/>
        <w:textAlignment w:val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自本公告发布之日起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1 </w:t>
      </w:r>
      <w:r>
        <w:rPr>
          <w:sz w:val="24"/>
          <w:szCs w:val="24"/>
          <w:highlight w:val="none"/>
        </w:rPr>
        <w:t>个工作日。</w:t>
      </w:r>
    </w:p>
    <w:p w14:paraId="2950106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jc w:val="left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六</w:t>
      </w:r>
      <w:r>
        <w:rPr>
          <w:rFonts w:hint="eastAsia"/>
          <w:sz w:val="24"/>
          <w:szCs w:val="24"/>
          <w:highlight w:val="none"/>
          <w:lang w:eastAsia="zh-CN"/>
        </w:rPr>
        <w:t>、</w:t>
      </w:r>
      <w:r>
        <w:rPr>
          <w:sz w:val="24"/>
          <w:szCs w:val="24"/>
          <w:highlight w:val="none"/>
        </w:rPr>
        <w:t>其他补充事宜</w:t>
      </w:r>
    </w:p>
    <w:p w14:paraId="421BFCB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firstLine="480" w:firstLineChars="200"/>
        <w:jc w:val="left"/>
        <w:textAlignment w:val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无</w:t>
      </w:r>
    </w:p>
    <w:p w14:paraId="2C6A029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jc w:val="left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七</w:t>
      </w:r>
      <w:r>
        <w:rPr>
          <w:rFonts w:hint="eastAsia"/>
          <w:sz w:val="24"/>
          <w:szCs w:val="24"/>
          <w:highlight w:val="none"/>
          <w:lang w:eastAsia="zh-CN"/>
        </w:rPr>
        <w:t>、</w:t>
      </w:r>
      <w:r>
        <w:rPr>
          <w:sz w:val="24"/>
          <w:szCs w:val="24"/>
          <w:highlight w:val="none"/>
        </w:rPr>
        <w:t xml:space="preserve">凡对本次公告内容提出询问，请按以下方式联系。 </w:t>
      </w:r>
    </w:p>
    <w:p w14:paraId="23FB8D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名    称：河北省唐山市丰南区职业技术教育中心</w:t>
      </w:r>
    </w:p>
    <w:p w14:paraId="1B27FE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地    址：唐山市丰南区</w:t>
      </w:r>
    </w:p>
    <w:p w14:paraId="139B4F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联系方式：韩志新、0315-8283655</w:t>
      </w:r>
    </w:p>
    <w:p w14:paraId="12FE82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2.采购代理机构信息</w:t>
      </w:r>
    </w:p>
    <w:p w14:paraId="5FF8C1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名    称：河北皓好建设项目管理有限公司</w:t>
      </w:r>
    </w:p>
    <w:p w14:paraId="7CB786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地  址：河北省唐山市丰南区胥各庄丰盛里青青家园13栋1号</w:t>
      </w:r>
    </w:p>
    <w:p w14:paraId="58BDAD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联系方式：周敬霖、18331511645</w:t>
      </w:r>
    </w:p>
    <w:p w14:paraId="3309CD0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</w:pPr>
    </w:p>
    <w:sectPr>
      <w:type w:val="continuous"/>
      <w:pgSz w:w="11906" w:h="16838"/>
      <w:pgMar w:top="1440" w:right="1080" w:bottom="1440" w:left="1080" w:header="720" w:footer="72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720"/>
  <w:drawingGridHorizontalSpacing w:val="110"/>
  <w:drawingGridVerticalSpacing w:val="156"/>
  <w:displayHorizontalDrawingGridEvery w:val="0"/>
  <w:displayVerticalDrawingGridEvery w:val="2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5ZTE3NzVjYjlkNWJiZDc5ZjQwOWQwYzYxNGQyNWMifQ=="/>
  </w:docVars>
  <w:rsids>
    <w:rsidRoot w:val="00000000"/>
    <w:rsid w:val="01A61798"/>
    <w:rsid w:val="03195159"/>
    <w:rsid w:val="03C92DEB"/>
    <w:rsid w:val="04D33D4C"/>
    <w:rsid w:val="078057A6"/>
    <w:rsid w:val="0A951E77"/>
    <w:rsid w:val="0ED91779"/>
    <w:rsid w:val="0F1438DC"/>
    <w:rsid w:val="10CD1330"/>
    <w:rsid w:val="14E06953"/>
    <w:rsid w:val="18181482"/>
    <w:rsid w:val="181E6F8F"/>
    <w:rsid w:val="19C36DDA"/>
    <w:rsid w:val="19FF328F"/>
    <w:rsid w:val="1B512E1A"/>
    <w:rsid w:val="21742C55"/>
    <w:rsid w:val="21E01DC0"/>
    <w:rsid w:val="21F52495"/>
    <w:rsid w:val="24A17DC8"/>
    <w:rsid w:val="24F160DB"/>
    <w:rsid w:val="25C60A04"/>
    <w:rsid w:val="25E362D0"/>
    <w:rsid w:val="288D0A73"/>
    <w:rsid w:val="29600B3C"/>
    <w:rsid w:val="2AF7795E"/>
    <w:rsid w:val="2C30541C"/>
    <w:rsid w:val="2D7A4D70"/>
    <w:rsid w:val="2F577872"/>
    <w:rsid w:val="2F725401"/>
    <w:rsid w:val="332229BF"/>
    <w:rsid w:val="34C46423"/>
    <w:rsid w:val="3692068D"/>
    <w:rsid w:val="3B957EA9"/>
    <w:rsid w:val="3C747236"/>
    <w:rsid w:val="3DC04496"/>
    <w:rsid w:val="3DD068FF"/>
    <w:rsid w:val="3DDE2A23"/>
    <w:rsid w:val="3EC5151A"/>
    <w:rsid w:val="3F667A84"/>
    <w:rsid w:val="3F6D1396"/>
    <w:rsid w:val="41051BF1"/>
    <w:rsid w:val="42856FDE"/>
    <w:rsid w:val="437C0511"/>
    <w:rsid w:val="455573DF"/>
    <w:rsid w:val="47DC187E"/>
    <w:rsid w:val="492F5F98"/>
    <w:rsid w:val="49891591"/>
    <w:rsid w:val="4ADA6548"/>
    <w:rsid w:val="4BD75D69"/>
    <w:rsid w:val="4EB61662"/>
    <w:rsid w:val="50853693"/>
    <w:rsid w:val="524F70C4"/>
    <w:rsid w:val="52A30448"/>
    <w:rsid w:val="54807B1B"/>
    <w:rsid w:val="55805F3E"/>
    <w:rsid w:val="55EB785C"/>
    <w:rsid w:val="57F356FC"/>
    <w:rsid w:val="598F0654"/>
    <w:rsid w:val="5B2305AE"/>
    <w:rsid w:val="5B265E74"/>
    <w:rsid w:val="5B9C26E6"/>
    <w:rsid w:val="5D7B03D6"/>
    <w:rsid w:val="5E1316E7"/>
    <w:rsid w:val="5E1B1638"/>
    <w:rsid w:val="614F3EF8"/>
    <w:rsid w:val="62C23B2B"/>
    <w:rsid w:val="6312513E"/>
    <w:rsid w:val="6515537E"/>
    <w:rsid w:val="65B1294C"/>
    <w:rsid w:val="660E0B9C"/>
    <w:rsid w:val="66DC6BD4"/>
    <w:rsid w:val="6770326F"/>
    <w:rsid w:val="695A4FF1"/>
    <w:rsid w:val="6DD26846"/>
    <w:rsid w:val="6DE32EAE"/>
    <w:rsid w:val="6F3C4A20"/>
    <w:rsid w:val="7145077E"/>
    <w:rsid w:val="71494DE5"/>
    <w:rsid w:val="73DF7831"/>
    <w:rsid w:val="74AE53D3"/>
    <w:rsid w:val="74B24854"/>
    <w:rsid w:val="75E33595"/>
    <w:rsid w:val="767C673B"/>
    <w:rsid w:val="76D31D4B"/>
    <w:rsid w:val="77184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tabs>
        <w:tab w:val="left" w:pos="576"/>
      </w:tabs>
      <w:spacing w:before="260"/>
      <w:ind w:left="576" w:hanging="576"/>
      <w:jc w:val="left"/>
      <w:outlineLvl w:val="1"/>
    </w:pPr>
    <w:rPr>
      <w:rFonts w:ascii="宋体" w:cs="Arial"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line="360" w:lineRule="auto"/>
      <w:outlineLvl w:val="3"/>
    </w:pPr>
    <w:rPr>
      <w:rFonts w:ascii="Arial" w:hAnsi="Arial"/>
      <w:b/>
      <w:bCs/>
      <w:color w:val="auto"/>
      <w:kern w:val="2"/>
      <w:szCs w:val="28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eastAsia="宋体" w:cs="宋体"/>
      <w:sz w:val="24"/>
      <w:szCs w:val="24"/>
      <w:lang w:val="zh-CN" w:eastAsia="zh-CN" w:bidi="zh-CN"/>
    </w:rPr>
  </w:style>
  <w:style w:type="paragraph" w:customStyle="1" w:styleId="7">
    <w:name w:val="_Style 2"/>
    <w:basedOn w:val="1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8">
    <w:name w:val="Body Text Indent"/>
    <w:basedOn w:val="1"/>
    <w:next w:val="1"/>
    <w:qFormat/>
    <w:uiPriority w:val="0"/>
    <w:pPr>
      <w:ind w:left="200" w:leftChars="200" w:firstLine="200" w:firstLineChars="200"/>
    </w:pPr>
    <w:rPr>
      <w:sz w:val="30"/>
    </w:rPr>
  </w:style>
  <w:style w:type="paragraph" w:styleId="9">
    <w:name w:val="toc 6"/>
    <w:basedOn w:val="1"/>
    <w:next w:val="1"/>
    <w:qFormat/>
    <w:uiPriority w:val="0"/>
    <w:pPr>
      <w:ind w:left="1050"/>
      <w:jc w:val="left"/>
    </w:pPr>
    <w:rPr>
      <w:color w:val="auto"/>
      <w:kern w:val="2"/>
      <w:sz w:val="18"/>
      <w:szCs w:val="18"/>
    </w:rPr>
  </w:style>
  <w:style w:type="paragraph" w:styleId="10">
    <w:name w:val="Body Text First Indent"/>
    <w:basedOn w:val="6"/>
    <w:next w:val="11"/>
    <w:qFormat/>
    <w:uiPriority w:val="0"/>
    <w:pPr>
      <w:snapToGrid w:val="0"/>
      <w:spacing w:before="40" w:after="40" w:line="288" w:lineRule="auto"/>
      <w:ind w:firstLine="482"/>
    </w:pPr>
    <w:rPr>
      <w:rFonts w:ascii="仿宋_GB2312" w:eastAsia="仿宋_GB2312"/>
      <w:sz w:val="28"/>
      <w:szCs w:val="20"/>
    </w:rPr>
  </w:style>
  <w:style w:type="paragraph" w:styleId="11">
    <w:name w:val="Body Text First Indent 2"/>
    <w:basedOn w:val="8"/>
    <w:next w:val="1"/>
    <w:qFormat/>
    <w:uiPriority w:val="0"/>
    <w:pPr>
      <w:ind w:firstLine="20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</w:style>
  <w:style w:type="character" w:styleId="16">
    <w:name w:val="FollowedHyperlink"/>
    <w:basedOn w:val="14"/>
    <w:qFormat/>
    <w:uiPriority w:val="0"/>
    <w:rPr>
      <w:rFonts w:ascii="微软雅黑" w:eastAsia="微软雅黑" w:cs="微软雅黑"/>
      <w:b/>
      <w:bCs/>
      <w:color w:val="FFFFFF"/>
      <w:sz w:val="15"/>
      <w:szCs w:val="15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TML Definition"/>
    <w:basedOn w:val="14"/>
    <w:qFormat/>
    <w:uiPriority w:val="0"/>
  </w:style>
  <w:style w:type="character" w:styleId="19">
    <w:name w:val="HTML Acronym"/>
    <w:basedOn w:val="14"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qFormat/>
    <w:uiPriority w:val="0"/>
    <w:rPr>
      <w:rFonts w:ascii="微软雅黑" w:eastAsia="微软雅黑" w:cs="微软雅黑"/>
      <w:b/>
      <w:bCs/>
      <w:color w:val="FFFFFF"/>
      <w:sz w:val="15"/>
      <w:szCs w:val="15"/>
      <w:u w:val="none"/>
    </w:rPr>
  </w:style>
  <w:style w:type="character" w:styleId="22">
    <w:name w:val="HTML Code"/>
    <w:basedOn w:val="14"/>
    <w:qFormat/>
    <w:uiPriority w:val="0"/>
    <w:rPr>
      <w:rFonts w:ascii="Courier New" w:hAnsi="Courier New"/>
      <w:sz w:val="20"/>
    </w:rPr>
  </w:style>
  <w:style w:type="character" w:styleId="23">
    <w:name w:val="HTML Cite"/>
    <w:basedOn w:val="14"/>
    <w:qFormat/>
    <w:uiPriority w:val="0"/>
  </w:style>
  <w:style w:type="paragraph" w:styleId="24">
    <w:name w:val="List Paragraph"/>
    <w:basedOn w:val="1"/>
    <w:qFormat/>
    <w:uiPriority w:val="0"/>
    <w:rPr>
      <w:lang w:val="zh-CN" w:eastAsia="zh-CN" w:bidi="zh-CN"/>
    </w:rPr>
  </w:style>
  <w:style w:type="paragraph" w:customStyle="1" w:styleId="25">
    <w:name w:val="Table Paragraph"/>
    <w:basedOn w:val="1"/>
    <w:qFormat/>
    <w:uiPriority w:val="0"/>
    <w:rPr>
      <w:lang w:val="zh-CN" w:eastAsia="zh-CN" w:bidi="zh-CN"/>
    </w:rPr>
  </w:style>
  <w:style w:type="character" w:customStyle="1" w:styleId="26">
    <w:name w:val="txt71"/>
    <w:basedOn w:val="14"/>
    <w:qFormat/>
    <w:uiPriority w:val="0"/>
    <w:rPr>
      <w:rFonts w:ascii="微软雅黑" w:eastAsia="微软雅黑" w:cs="微软雅黑"/>
      <w:color w:val="4A4A4A"/>
      <w:sz w:val="16"/>
      <w:szCs w:val="16"/>
      <w:u w:val="none"/>
    </w:rPr>
  </w:style>
  <w:style w:type="character" w:customStyle="1" w:styleId="27">
    <w:name w:val="margin_right202"/>
    <w:basedOn w:val="14"/>
    <w:qFormat/>
    <w:uiPriority w:val="0"/>
  </w:style>
  <w:style w:type="character" w:customStyle="1" w:styleId="28">
    <w:name w:val="hover5"/>
    <w:basedOn w:val="14"/>
    <w:qFormat/>
    <w:uiPriority w:val="0"/>
    <w:rPr>
      <w:color w:val="0063BA"/>
    </w:rPr>
  </w:style>
  <w:style w:type="character" w:customStyle="1" w:styleId="29">
    <w:name w:val="active6"/>
    <w:basedOn w:val="14"/>
    <w:qFormat/>
    <w:uiPriority w:val="0"/>
    <w:rPr>
      <w:color w:val="FFFFFF"/>
      <w:shd w:val="clear" w:color="auto" w:fill="E22323"/>
    </w:rPr>
  </w:style>
  <w:style w:type="character" w:customStyle="1" w:styleId="30">
    <w:name w:val="before"/>
    <w:basedOn w:val="14"/>
    <w:qFormat/>
    <w:uiPriority w:val="0"/>
    <w:rPr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282</Words>
  <Characters>317</Characters>
  <Lines>1</Lines>
  <Paragraphs>1</Paragraphs>
  <TotalTime>0</TotalTime>
  <ScaleCrop>false</ScaleCrop>
  <LinksUpToDate>false</LinksUpToDate>
  <CharactersWithSpaces>350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2021-04-17T06:58:00Z</dcterms:created>
  <dc:creator>微软用户</dc:creator>
  <cp:lastModifiedBy>林</cp:lastModifiedBy>
  <cp:lastPrinted>2024-06-07T01:57:00Z</cp:lastPrinted>
  <dcterms:modified xsi:type="dcterms:W3CDTF">2024-07-29T07:37:35Z</dcterms:modified>
  <dc:title>中标通知书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2021-04-16T16:00:00Z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2021-04-16T16:00:00Z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B1F7D2CF3A804C91B67C528265016A65</vt:lpwstr>
  </property>
</Properties>
</file>